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7D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143AF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8D606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A89FC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06391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5CE423B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2025创新成果转化先锋医院</w:t>
      </w:r>
    </w:p>
    <w:p w14:paraId="3BAC7FB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申报书</w:t>
      </w:r>
    </w:p>
    <w:p w14:paraId="1936B0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78E1C6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141E50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286F2C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6DF1A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02434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36"/>
          <w:szCs w:val="24"/>
        </w:rPr>
        <w:t>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07C532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申报日期：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22FE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48BB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20C7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375D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1CDBC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7C74C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2F83F2B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08月</w:t>
      </w:r>
    </w:p>
    <w:tbl>
      <w:tblPr>
        <w:tblStyle w:val="6"/>
        <w:tblW w:w="986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6928"/>
      </w:tblGrid>
      <w:tr w14:paraId="0660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E3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lang w:val="en-US" w:eastAsia="zh-CN"/>
              </w:rPr>
              <w:t>机构基本信息</w:t>
            </w:r>
          </w:p>
        </w:tc>
      </w:tr>
      <w:tr w14:paraId="692D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B56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申报单位名称</w:t>
            </w:r>
          </w:p>
        </w:tc>
        <w:tc>
          <w:tcPr>
            <w:tcW w:w="6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0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B81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F834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申报单位地址</w:t>
            </w:r>
          </w:p>
        </w:tc>
        <w:tc>
          <w:tcPr>
            <w:tcW w:w="6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EB5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4299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申报联系人</w:t>
            </w:r>
          </w:p>
          <w:p w14:paraId="11E2179E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6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E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ED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7CE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申报单位简介</w:t>
            </w:r>
          </w:p>
          <w:p w14:paraId="5A607D7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（限300字）</w:t>
            </w:r>
          </w:p>
        </w:tc>
        <w:tc>
          <w:tcPr>
            <w:tcW w:w="6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CCD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10F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408B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3364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580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B87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3E6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5C45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068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A2B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86D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1B42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荣誉奖项</w:t>
            </w:r>
          </w:p>
        </w:tc>
        <w:tc>
          <w:tcPr>
            <w:tcW w:w="6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7756A94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line="560" w:lineRule="exact"/>
        <w:ind w:left="0"/>
        <w:textAlignment w:val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tbl>
      <w:tblPr>
        <w:tblStyle w:val="10"/>
        <w:tblW w:w="9833" w:type="dxa"/>
        <w:tblInd w:w="-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6895"/>
      </w:tblGrid>
      <w:tr w14:paraId="1848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8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ECBB8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专利成果转化能力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（2024年9月1日-2025年9月1日）</w:t>
            </w:r>
            <w:bookmarkStart w:id="0" w:name="_GoBack"/>
            <w:bookmarkEnd w:id="0"/>
          </w:p>
          <w:p w14:paraId="4E38FE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="170"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3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（*以下均填写与医疗器械相关专利）</w:t>
            </w:r>
          </w:p>
        </w:tc>
      </w:tr>
      <w:tr w14:paraId="703AF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A21A3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专利申请量</w:t>
            </w:r>
          </w:p>
        </w:tc>
        <w:tc>
          <w:tcPr>
            <w:tcW w:w="68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EE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0DAC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C5430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专利授权量</w:t>
            </w:r>
          </w:p>
        </w:tc>
        <w:tc>
          <w:tcPr>
            <w:tcW w:w="6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15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7EBC1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DF88E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发明专利申请量</w:t>
            </w:r>
          </w:p>
        </w:tc>
        <w:tc>
          <w:tcPr>
            <w:tcW w:w="6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B23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3363E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8CB0C0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发明专利授权量</w:t>
            </w:r>
          </w:p>
        </w:tc>
        <w:tc>
          <w:tcPr>
            <w:tcW w:w="6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DC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716C9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D7E8BF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PCT申请量</w:t>
            </w:r>
          </w:p>
        </w:tc>
        <w:tc>
          <w:tcPr>
            <w:tcW w:w="6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F9A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548A1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1C4356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专利转化量</w:t>
            </w:r>
          </w:p>
          <w:p w14:paraId="4D00C98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及合同总金额</w:t>
            </w:r>
          </w:p>
        </w:tc>
        <w:tc>
          <w:tcPr>
            <w:tcW w:w="6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6BA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  <w:tr w14:paraId="0006A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0" w:hRule="atLeast"/>
        </w:trPr>
        <w:tc>
          <w:tcPr>
            <w:tcW w:w="29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F77FD5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专利转化优秀案例</w:t>
            </w:r>
          </w:p>
          <w:p w14:paraId="664743EE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（限300字）</w:t>
            </w:r>
          </w:p>
        </w:tc>
        <w:tc>
          <w:tcPr>
            <w:tcW w:w="68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E0D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2439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023C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42627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37F2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2DAE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6744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3203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4DF6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07ABF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2FFDC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5625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  <w:p w14:paraId="5D30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eastAsia="zh-Hans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22" w:tblpY="14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5"/>
      </w:tblGrid>
      <w:tr w14:paraId="15FD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5" w:type="dxa"/>
            <w:noWrap w:val="0"/>
            <w:vAlign w:val="top"/>
          </w:tcPr>
          <w:p w14:paraId="3D5B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三、机构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声明</w:t>
            </w:r>
          </w:p>
        </w:tc>
      </w:tr>
      <w:tr w14:paraId="4DE5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9865" w:type="dxa"/>
            <w:noWrap w:val="0"/>
            <w:vAlign w:val="top"/>
          </w:tcPr>
          <w:p w14:paraId="33E0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4753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</w:rPr>
              <w:t>对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</w:rPr>
              <w:t>内容及全部附件材料进行了审查，确认该项目符合规定，材料全部内容属实，且不存在任何违反有关法律法规及侵犯他人知识产权的情形。承诺按照有关规定和要求承担相应的责任。</w:t>
            </w:r>
          </w:p>
          <w:p w14:paraId="49E5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4CBE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3C60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826" w:firstLineChars="295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 w14:paraId="1BA7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7560" w:firstLineChars="27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 w14:paraId="78379C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49ED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651B5026">
      <w:pPr>
        <w:rPr>
          <w:rFonts w:hint="eastAsia" w:ascii="宋体" w:hAnsi="宋体" w:eastAsia="宋体" w:cs="宋体"/>
        </w:rPr>
      </w:pPr>
    </w:p>
    <w:p w14:paraId="50B9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trike w:val="0"/>
          <w:dstrike w:val="0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68CDFC-5230-4502-BF40-F1C4034377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1FC0A6F-94ED-46BE-91B8-7880B5A871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12D53AA-18A1-436A-8C35-9E0D86FA83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C886E8D-3E70-44C9-A00F-DE431CD3C1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83F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CE4E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CE4E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1C78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0D65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0D65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39131">
    <w:pPr>
      <w:pStyle w:val="5"/>
      <w:rPr>
        <w:rFonts w:hint="eastAsia" w:ascii="宋体" w:hAnsi="宋体" w:eastAsia="宋体" w:cs="宋体"/>
        <w:sz w:val="20"/>
        <w:szCs w:val="20"/>
      </w:rPr>
    </w:pPr>
    <w:r>
      <w:rPr>
        <w:rFonts w:hint="eastAsia" w:ascii="宋体" w:hAnsi="宋体" w:eastAsia="宋体" w:cs="宋体"/>
        <w:sz w:val="20"/>
        <w:szCs w:val="20"/>
      </w:rPr>
      <w:t xml:space="preserve">国家高性能医疗器械创新中心-2025年度医疗器械行业创新生态洞察评估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7F1B9"/>
    <w:multiLevelType w:val="singleLevel"/>
    <w:tmpl w:val="9967F1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zAzNTYzNTBjZTk1OTg1YjQzNGIyZGY1NjFjMzkifQ=="/>
  </w:docVars>
  <w:rsids>
    <w:rsidRoot w:val="00000000"/>
    <w:rsid w:val="003D0404"/>
    <w:rsid w:val="00485021"/>
    <w:rsid w:val="005539A0"/>
    <w:rsid w:val="00FF56BA"/>
    <w:rsid w:val="02300221"/>
    <w:rsid w:val="023F0464"/>
    <w:rsid w:val="025832D3"/>
    <w:rsid w:val="02DE7C7D"/>
    <w:rsid w:val="036E54AD"/>
    <w:rsid w:val="04117BDE"/>
    <w:rsid w:val="04846602"/>
    <w:rsid w:val="04A2256B"/>
    <w:rsid w:val="04A47A77"/>
    <w:rsid w:val="05191440"/>
    <w:rsid w:val="055C30DB"/>
    <w:rsid w:val="060356C3"/>
    <w:rsid w:val="076D5176"/>
    <w:rsid w:val="07ED0962"/>
    <w:rsid w:val="07FB5108"/>
    <w:rsid w:val="08A13C26"/>
    <w:rsid w:val="08B84ACC"/>
    <w:rsid w:val="09815806"/>
    <w:rsid w:val="099C619C"/>
    <w:rsid w:val="0A2F1DA4"/>
    <w:rsid w:val="0ABB4D47"/>
    <w:rsid w:val="0AE73883"/>
    <w:rsid w:val="0B6C18AB"/>
    <w:rsid w:val="0B9F01C5"/>
    <w:rsid w:val="0BA17D20"/>
    <w:rsid w:val="0C0A7D34"/>
    <w:rsid w:val="0C1B44C9"/>
    <w:rsid w:val="0C8A677F"/>
    <w:rsid w:val="0CC47EE3"/>
    <w:rsid w:val="0E626BF3"/>
    <w:rsid w:val="0EC817E1"/>
    <w:rsid w:val="0F135152"/>
    <w:rsid w:val="0FE961EB"/>
    <w:rsid w:val="10036F74"/>
    <w:rsid w:val="10B14C22"/>
    <w:rsid w:val="112076B2"/>
    <w:rsid w:val="13A10F7E"/>
    <w:rsid w:val="13F85967"/>
    <w:rsid w:val="15966195"/>
    <w:rsid w:val="15D032AD"/>
    <w:rsid w:val="190411B4"/>
    <w:rsid w:val="1A5A5F28"/>
    <w:rsid w:val="1A974E89"/>
    <w:rsid w:val="1B736FAF"/>
    <w:rsid w:val="1BFE752C"/>
    <w:rsid w:val="1CA0392A"/>
    <w:rsid w:val="1CE75528"/>
    <w:rsid w:val="1D04695D"/>
    <w:rsid w:val="1D2642A2"/>
    <w:rsid w:val="1E4F3631"/>
    <w:rsid w:val="1E7B6870"/>
    <w:rsid w:val="1E7C3ADA"/>
    <w:rsid w:val="1ECE2E43"/>
    <w:rsid w:val="1EF82464"/>
    <w:rsid w:val="21533C3A"/>
    <w:rsid w:val="23FC2E63"/>
    <w:rsid w:val="24FE5B05"/>
    <w:rsid w:val="25B74631"/>
    <w:rsid w:val="27466615"/>
    <w:rsid w:val="27930786"/>
    <w:rsid w:val="28243AD4"/>
    <w:rsid w:val="28E079FB"/>
    <w:rsid w:val="29B05998"/>
    <w:rsid w:val="2A470F71"/>
    <w:rsid w:val="2B125E66"/>
    <w:rsid w:val="2B74126D"/>
    <w:rsid w:val="2C2045B2"/>
    <w:rsid w:val="2CA45E23"/>
    <w:rsid w:val="2D35408E"/>
    <w:rsid w:val="2F0D52C2"/>
    <w:rsid w:val="2FAD552B"/>
    <w:rsid w:val="30416F06"/>
    <w:rsid w:val="30782C0F"/>
    <w:rsid w:val="31321010"/>
    <w:rsid w:val="31921AAF"/>
    <w:rsid w:val="31D420C7"/>
    <w:rsid w:val="324B129F"/>
    <w:rsid w:val="3288092E"/>
    <w:rsid w:val="32B35B90"/>
    <w:rsid w:val="340C1D01"/>
    <w:rsid w:val="348F0527"/>
    <w:rsid w:val="35B50461"/>
    <w:rsid w:val="35B53FBD"/>
    <w:rsid w:val="36413AA3"/>
    <w:rsid w:val="36472D8F"/>
    <w:rsid w:val="378D6FA0"/>
    <w:rsid w:val="37C27116"/>
    <w:rsid w:val="39331DC9"/>
    <w:rsid w:val="395D6E46"/>
    <w:rsid w:val="39D55A01"/>
    <w:rsid w:val="3B9E3980"/>
    <w:rsid w:val="3C664263"/>
    <w:rsid w:val="3D74475E"/>
    <w:rsid w:val="40112738"/>
    <w:rsid w:val="40A610D2"/>
    <w:rsid w:val="41C31810"/>
    <w:rsid w:val="42980EEF"/>
    <w:rsid w:val="4391543F"/>
    <w:rsid w:val="43FD19B4"/>
    <w:rsid w:val="471F1BDF"/>
    <w:rsid w:val="48531B40"/>
    <w:rsid w:val="48594C7C"/>
    <w:rsid w:val="497A176A"/>
    <w:rsid w:val="498D1081"/>
    <w:rsid w:val="4A58168F"/>
    <w:rsid w:val="4BEB62F2"/>
    <w:rsid w:val="4D7000EA"/>
    <w:rsid w:val="4FFC0D0F"/>
    <w:rsid w:val="504B134F"/>
    <w:rsid w:val="516A1CA8"/>
    <w:rsid w:val="537A2D83"/>
    <w:rsid w:val="53DA4EC3"/>
    <w:rsid w:val="54994D7E"/>
    <w:rsid w:val="553C597C"/>
    <w:rsid w:val="55E93AE3"/>
    <w:rsid w:val="56D227CA"/>
    <w:rsid w:val="591075D9"/>
    <w:rsid w:val="5A4A08C9"/>
    <w:rsid w:val="5AA12BDF"/>
    <w:rsid w:val="5AAA23D5"/>
    <w:rsid w:val="5B1F1D55"/>
    <w:rsid w:val="5B3F5F54"/>
    <w:rsid w:val="5B8B1199"/>
    <w:rsid w:val="5D4B2D1B"/>
    <w:rsid w:val="5DF72B16"/>
    <w:rsid w:val="5E820631"/>
    <w:rsid w:val="5EBA426F"/>
    <w:rsid w:val="5F5436C4"/>
    <w:rsid w:val="5F7D0E85"/>
    <w:rsid w:val="5FAB3BB8"/>
    <w:rsid w:val="5FC23FD2"/>
    <w:rsid w:val="605F14A7"/>
    <w:rsid w:val="60D654A5"/>
    <w:rsid w:val="61B26AA0"/>
    <w:rsid w:val="62E3740F"/>
    <w:rsid w:val="62E96ED1"/>
    <w:rsid w:val="64305E79"/>
    <w:rsid w:val="648222B1"/>
    <w:rsid w:val="6541019F"/>
    <w:rsid w:val="65705687"/>
    <w:rsid w:val="659458B9"/>
    <w:rsid w:val="67674868"/>
    <w:rsid w:val="67AE06E9"/>
    <w:rsid w:val="67B13D35"/>
    <w:rsid w:val="67E759A9"/>
    <w:rsid w:val="68246324"/>
    <w:rsid w:val="6BCA3618"/>
    <w:rsid w:val="6C246144"/>
    <w:rsid w:val="6C6972D4"/>
    <w:rsid w:val="6CB05760"/>
    <w:rsid w:val="6CB247D7"/>
    <w:rsid w:val="6D2C27DC"/>
    <w:rsid w:val="6D5F3712"/>
    <w:rsid w:val="6DE94229"/>
    <w:rsid w:val="6FB222FC"/>
    <w:rsid w:val="710E095D"/>
    <w:rsid w:val="716329E0"/>
    <w:rsid w:val="731E2BC7"/>
    <w:rsid w:val="7333110B"/>
    <w:rsid w:val="73550D42"/>
    <w:rsid w:val="73843DDD"/>
    <w:rsid w:val="73ED07EB"/>
    <w:rsid w:val="74BD790A"/>
    <w:rsid w:val="75267B11"/>
    <w:rsid w:val="75660855"/>
    <w:rsid w:val="763F2C19"/>
    <w:rsid w:val="76A65430"/>
    <w:rsid w:val="76A96C4B"/>
    <w:rsid w:val="780A7274"/>
    <w:rsid w:val="781C3D01"/>
    <w:rsid w:val="7B136D89"/>
    <w:rsid w:val="7B735A7A"/>
    <w:rsid w:val="7B9A6B62"/>
    <w:rsid w:val="7C553E23"/>
    <w:rsid w:val="7C72188D"/>
    <w:rsid w:val="7D1E1B25"/>
    <w:rsid w:val="7D8C2E23"/>
    <w:rsid w:val="7E2337BC"/>
    <w:rsid w:val="7FE231C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267</Characters>
  <Lines>0</Lines>
  <Paragraphs>0</Paragraphs>
  <TotalTime>0</TotalTime>
  <ScaleCrop>false</ScaleCrop>
  <LinksUpToDate>false</LinksUpToDate>
  <CharactersWithSpaces>347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2023-09-04T03:01:00Z</dcterms:created>
  <dc:creator>25227</dc:creator>
  <cp:lastModifiedBy>♬♬蚂苡仙</cp:lastModifiedBy>
  <dcterms:modified xsi:type="dcterms:W3CDTF">2025-08-18T02:24:34Z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0AA55C594C524863A8024CDCEBECF482_13</vt:lpwstr>
  </property>
  <property fmtid="{D5CDD505-2E9C-101B-9397-08002B2CF9AE}" pid="4" name="KSOTemplateDocerSaveRecord">
    <vt:lpwstr>eyJoZGlkIjoiOWI3ODJkM2ZkZWFkMWI1ZjViY2Q4NTUyM2U0NzQ4NGMiLCJ1c2VySWQiOiI0NjAxMjI1NDMifQ==</vt:lpwstr>
  </property>
</Properties>
</file>